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6C41D8">
        <w:rPr>
          <w:lang w:val="hr-HR"/>
        </w:rPr>
        <w:t>076</w:t>
      </w:r>
      <w:r w:rsidR="00BF7F02">
        <w:rPr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546FCE">
        <w:rPr>
          <w:lang w:val="hr-HR"/>
        </w:rPr>
        <w:t>22</w:t>
      </w:r>
      <w:r w:rsidR="00716395">
        <w:rPr>
          <w:lang w:val="hr-HR"/>
        </w:rPr>
        <w:t>.02</w:t>
      </w:r>
      <w:r w:rsidR="00CC16EE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716395">
        <w:rPr>
          <w:lang w:val="hr-HR"/>
        </w:rPr>
        <w:t xml:space="preserve"> i Plana nabavki Općine Stari Grad Sarajevo za 2023. godinu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BB69E4" w:rsidRDefault="0051069C" w:rsidP="007C2F2E">
      <w:pPr>
        <w:jc w:val="both"/>
        <w:rPr>
          <w:b/>
          <w:color w:val="000000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>ristupa se postupku nabavke</w:t>
      </w:r>
      <w:r w:rsidR="00CC16EE">
        <w:rPr>
          <w:lang w:val="hr-HR"/>
        </w:rPr>
        <w:t xml:space="preserve"> robe</w:t>
      </w:r>
      <w:r w:rsidR="00A025B1" w:rsidRPr="004064CF">
        <w:rPr>
          <w:lang w:val="hr-HR"/>
        </w:rPr>
        <w:t xml:space="preserve"> za: </w:t>
      </w:r>
      <w:proofErr w:type="spellStart"/>
      <w:r w:rsidR="006C41D8">
        <w:rPr>
          <w:b/>
          <w:color w:val="000000"/>
        </w:rPr>
        <w:t>Nabavka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zastava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za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koplja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i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jarbole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za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potrebe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Općine</w:t>
      </w:r>
      <w:proofErr w:type="spellEnd"/>
      <w:r w:rsidR="006C41D8">
        <w:rPr>
          <w:b/>
          <w:color w:val="000000"/>
        </w:rPr>
        <w:t xml:space="preserve"> </w:t>
      </w:r>
      <w:proofErr w:type="spellStart"/>
      <w:r w:rsidR="006C41D8">
        <w:rPr>
          <w:b/>
          <w:color w:val="000000"/>
        </w:rPr>
        <w:t>Stari</w:t>
      </w:r>
      <w:proofErr w:type="spellEnd"/>
      <w:r w:rsidR="006C41D8">
        <w:rPr>
          <w:b/>
          <w:color w:val="000000"/>
        </w:rPr>
        <w:t xml:space="preserve"> Grad Sarajevo.</w:t>
      </w:r>
    </w:p>
    <w:p w:rsidR="00BB69E4" w:rsidRDefault="00BB69E4" w:rsidP="007C2F2E">
      <w:pPr>
        <w:jc w:val="both"/>
        <w:rPr>
          <w:b/>
          <w:color w:val="000000"/>
        </w:rPr>
      </w:pPr>
    </w:p>
    <w:p w:rsidR="006C41D8" w:rsidRDefault="006C41D8" w:rsidP="006C41D8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>
        <w:rPr>
          <w:lang w:val="hr-HR"/>
        </w:rPr>
        <w:t xml:space="preserve">Nakon dostavljene 3 (tri) ponude („HIDEX“ d.o.o. Sarajevo, „MEXIKAL IMPEX“ d.o.o. Sarajevo i </w:t>
      </w:r>
      <w:r w:rsidR="00963F54">
        <w:rPr>
          <w:lang w:val="hr-HR"/>
        </w:rPr>
        <w:t>„</w:t>
      </w:r>
      <w:r>
        <w:rPr>
          <w:lang w:val="hr-HR"/>
        </w:rPr>
        <w:t>IMSA</w:t>
      </w:r>
      <w:r w:rsidR="00963F54">
        <w:rPr>
          <w:lang w:val="hr-HR"/>
        </w:rPr>
        <w:t>“</w:t>
      </w:r>
      <w:r>
        <w:rPr>
          <w:lang w:val="hr-HR"/>
        </w:rPr>
        <w:t xml:space="preserve"> d.o.o. Sarajevo</w:t>
      </w:r>
      <w:r w:rsidRPr="009D2F59">
        <w:rPr>
          <w:lang w:val="hr-HR"/>
        </w:rPr>
        <w:t>),</w:t>
      </w:r>
      <w:r>
        <w:rPr>
          <w:lang w:val="hr-HR"/>
        </w:rPr>
        <w:t xml:space="preserve"> kao najpovoljnija</w:t>
      </w:r>
      <w:r w:rsidR="006E6514">
        <w:rPr>
          <w:lang w:val="hr-HR"/>
        </w:rPr>
        <w:t xml:space="preserve"> prihvata se ponuda ponuđača </w:t>
      </w:r>
      <w:r>
        <w:rPr>
          <w:lang w:val="hr-HR"/>
        </w:rPr>
        <w:t xml:space="preserve">„HIDEX“ d.o.o. Sarajevo, broj: 00038/010 od 08.02.2023. godine. </w:t>
      </w:r>
    </w:p>
    <w:p w:rsidR="00BF7F02" w:rsidRDefault="00BF7F02" w:rsidP="007C2F2E">
      <w:pPr>
        <w:jc w:val="both"/>
        <w:rPr>
          <w:lang w:val="hr-HR"/>
        </w:rPr>
      </w:pPr>
    </w:p>
    <w:p w:rsidR="006C41D8" w:rsidRDefault="006C41D8" w:rsidP="006C41D8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2.992,14 KM</w:t>
      </w:r>
    </w:p>
    <w:p w:rsidR="006C41D8" w:rsidRDefault="006C41D8" w:rsidP="006C41D8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PDV:             508,66 KM</w:t>
      </w:r>
    </w:p>
    <w:p w:rsidR="006C41D8" w:rsidRDefault="006C41D8" w:rsidP="006C41D8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3.500,80 KM</w:t>
      </w:r>
    </w:p>
    <w:p w:rsidR="006C41D8" w:rsidRDefault="006C41D8" w:rsidP="006C41D8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trihiljadepetstotina i 80/100 KM)</w:t>
      </w:r>
    </w:p>
    <w:bookmarkEnd w:id="0"/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F116FA" w:rsidP="00B27FF2">
      <w:pPr>
        <w:snapToGrid w:val="0"/>
        <w:jc w:val="both"/>
        <w:rPr>
          <w:lang w:val="hr-HR"/>
        </w:rPr>
      </w:pPr>
      <w:r>
        <w:rPr>
          <w:lang w:val="hr-HR"/>
        </w:rPr>
        <w:t>3.</w:t>
      </w:r>
      <w:r w:rsidR="008A2396">
        <w:rPr>
          <w:lang w:val="hr-HR"/>
        </w:rPr>
        <w:t xml:space="preserve">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6C41D8">
        <w:rPr>
          <w:lang w:val="hr-HR"/>
        </w:rPr>
        <w:t>„HIDEX“ d.o.o. Sarajevo</w:t>
      </w:r>
      <w:r w:rsidR="00E51668">
        <w:rPr>
          <w:lang w:val="hr-HR"/>
        </w:rPr>
        <w:t>,</w:t>
      </w:r>
      <w:r w:rsidR="00BB69E4">
        <w:rPr>
          <w:lang w:val="hr-HR"/>
        </w:rPr>
        <w:t xml:space="preserve"> </w:t>
      </w:r>
      <w:r w:rsidR="006C41D8">
        <w:rPr>
          <w:lang w:val="hr-HR"/>
        </w:rPr>
        <w:t>ulica Ramiza Salčina broj 32</w:t>
      </w:r>
      <w:r w:rsidR="00BB69E4">
        <w:rPr>
          <w:lang w:val="hr-HR"/>
        </w:rPr>
        <w:t>, 71</w:t>
      </w:r>
      <w:r w:rsidR="00CC16EE">
        <w:rPr>
          <w:lang w:val="hr-HR"/>
        </w:rPr>
        <w:t xml:space="preserve"> </w:t>
      </w:r>
      <w:r w:rsidR="00BB69E4">
        <w:rPr>
          <w:lang w:val="hr-HR"/>
        </w:rPr>
        <w:t>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1" w:name="_Hlk77938366"/>
      <w:r w:rsidR="000604DE">
        <w:rPr>
          <w:lang w:val="hr-HR"/>
        </w:rPr>
        <w:t xml:space="preserve">za </w:t>
      </w:r>
      <w:r w:rsidR="004D6ED5">
        <w:rPr>
          <w:lang w:val="hr-HR"/>
        </w:rPr>
        <w:t>odnose s javnošću i informacioni sistem</w:t>
      </w:r>
      <w:r w:rsidR="00CB3F43">
        <w:rPr>
          <w:lang w:val="hr-HR"/>
        </w:rPr>
        <w:t>.</w:t>
      </w:r>
      <w:bookmarkEnd w:id="1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BF7F02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BB69E4">
        <w:rPr>
          <w:lang w:val="bs-Latn-BA"/>
        </w:rPr>
        <w:t>613</w:t>
      </w:r>
      <w:r w:rsidR="006C41D8">
        <w:rPr>
          <w:lang w:val="bs-Latn-BA"/>
        </w:rPr>
        <w:t>417</w:t>
      </w:r>
      <w:r w:rsidR="00546FCE">
        <w:rPr>
          <w:lang w:val="bs-Latn-BA"/>
        </w:rPr>
        <w:t>-1</w:t>
      </w:r>
      <w:r>
        <w:rPr>
          <w:lang w:val="bs-Latn-BA"/>
        </w:rPr>
        <w:t xml:space="preserve"> </w:t>
      </w:r>
      <w:r w:rsidR="00BF7F02">
        <w:rPr>
          <w:lang w:val="bs-Latn-BA"/>
        </w:rPr>
        <w:t xml:space="preserve">- </w:t>
      </w:r>
      <w:r w:rsidR="006C41D8">
        <w:rPr>
          <w:lang w:val="bs-Latn-BA"/>
        </w:rPr>
        <w:t>Materijal posebne namjene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>jedlog narudžbe Budžeta</w:t>
      </w:r>
      <w:r w:rsidR="004D6ED5">
        <w:rPr>
          <w:lang w:val="bs-Latn-BA"/>
        </w:rPr>
        <w:t xml:space="preserve"> </w:t>
      </w:r>
      <w:r w:rsidR="0043798C">
        <w:rPr>
          <w:lang w:val="bs-Latn-BA"/>
        </w:rPr>
        <w:t xml:space="preserve">broj </w:t>
      </w:r>
      <w:r w:rsidR="006C41D8">
        <w:rPr>
          <w:lang w:val="bs-Latn-BA"/>
        </w:rPr>
        <w:t>8</w:t>
      </w:r>
      <w:r w:rsidR="00CB3F43">
        <w:rPr>
          <w:lang w:val="bs-Latn-BA"/>
        </w:rPr>
        <w:t xml:space="preserve"> od </w:t>
      </w:r>
      <w:r w:rsidR="006C41D8">
        <w:rPr>
          <w:lang w:val="bs-Latn-BA"/>
        </w:rPr>
        <w:t>10</w:t>
      </w:r>
      <w:r w:rsidR="00CB3F43">
        <w:rPr>
          <w:lang w:val="bs-Latn-BA"/>
        </w:rPr>
        <w:t>.</w:t>
      </w:r>
      <w:r w:rsidR="006C41D8">
        <w:rPr>
          <w:lang w:val="bs-Latn-BA"/>
        </w:rPr>
        <w:t>02</w:t>
      </w:r>
      <w:r w:rsidR="00CB3F43">
        <w:rPr>
          <w:lang w:val="bs-Latn-BA"/>
        </w:rPr>
        <w:t>.</w:t>
      </w:r>
      <w:r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F928E9" w:rsidRPr="004064CF" w:rsidRDefault="00F928E9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F928E9" w:rsidRDefault="00F928E9" w:rsidP="00B27FF2">
      <w:pPr>
        <w:jc w:val="both"/>
        <w:rPr>
          <w:lang w:val="hr-HR"/>
        </w:rPr>
      </w:pP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546FCE" w:rsidRDefault="00A025B1" w:rsidP="006C41D8">
      <w:pPr>
        <w:jc w:val="both"/>
        <w:rPr>
          <w:lang w:val="hr-HR"/>
        </w:rPr>
      </w:pPr>
      <w:r w:rsidRPr="004064CF">
        <w:rPr>
          <w:lang w:val="hr-HR"/>
        </w:rPr>
        <w:t xml:space="preserve">1. </w:t>
      </w:r>
      <w:r w:rsidR="006C41D8">
        <w:rPr>
          <w:lang w:val="hr-HR"/>
        </w:rPr>
        <w:t>„HIDEX“</w:t>
      </w:r>
      <w:r w:rsidR="00546FCE">
        <w:rPr>
          <w:lang w:val="hr-HR"/>
        </w:rPr>
        <w:t xml:space="preserve"> d.o.o. Sarajevo</w:t>
      </w:r>
      <w:r w:rsidR="006C41D8">
        <w:rPr>
          <w:lang w:val="hr-HR"/>
        </w:rPr>
        <w:t xml:space="preserve">, </w:t>
      </w:r>
    </w:p>
    <w:p w:rsidR="00F928E9" w:rsidRDefault="00546FCE" w:rsidP="006C41D8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6C41D8">
        <w:rPr>
          <w:lang w:val="hr-HR"/>
        </w:rPr>
        <w:t>ulica Ramiza Salčina broj 32</w:t>
      </w:r>
      <w:r w:rsidR="00F928E9">
        <w:rPr>
          <w:lang w:val="hr-HR"/>
        </w:rPr>
        <w:t>, 71 000 Sarajevo;</w:t>
      </w:r>
      <w:r w:rsidR="00F928E9" w:rsidRPr="00F928E9">
        <w:rPr>
          <w:lang w:val="hr-HR"/>
        </w:rPr>
        <w:t xml:space="preserve"> </w:t>
      </w:r>
    </w:p>
    <w:p w:rsidR="00A025B1" w:rsidRPr="004064CF" w:rsidRDefault="00A025B1" w:rsidP="00F928E9">
      <w:pPr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F01BA5">
        <w:rPr>
          <w:lang w:val="hr-HR"/>
        </w:rPr>
        <w:t xml:space="preserve">Služba za </w:t>
      </w:r>
      <w:r w:rsidR="00CC16EE">
        <w:rPr>
          <w:lang w:val="hr-HR"/>
        </w:rPr>
        <w:t>odnose s javnošću i informacioni sistem;</w:t>
      </w:r>
      <w:r w:rsidR="00CB3F43">
        <w:rPr>
          <w:lang w:val="hr-HR"/>
        </w:rPr>
        <w:t xml:space="preserve">                  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A025B1" w:rsidRPr="004064CF">
        <w:rPr>
          <w:lang w:val="hr-HR"/>
        </w:rPr>
        <w:t>. Služba za finansije</w:t>
      </w:r>
      <w:r w:rsidR="004D6ED5">
        <w:rPr>
          <w:lang w:val="hr-HR"/>
        </w:rPr>
        <w:t>;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4D6ED5">
        <w:rPr>
          <w:lang w:val="es-ES"/>
        </w:rPr>
        <w:t>;</w:t>
      </w:r>
      <w:r w:rsidR="00A025B1" w:rsidRPr="004064CF">
        <w:rPr>
          <w:lang w:val="es-ES"/>
        </w:rPr>
        <w:t xml:space="preserve">    </w:t>
      </w:r>
    </w:p>
    <w:p w:rsidR="00A025B1" w:rsidRPr="004064CF" w:rsidRDefault="00201BAC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4D6ED5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3C34"/>
    <w:rsid w:val="00007D54"/>
    <w:rsid w:val="000409A6"/>
    <w:rsid w:val="00043007"/>
    <w:rsid w:val="000604DE"/>
    <w:rsid w:val="00061571"/>
    <w:rsid w:val="00093B67"/>
    <w:rsid w:val="000E3AA8"/>
    <w:rsid w:val="0012480E"/>
    <w:rsid w:val="0012639A"/>
    <w:rsid w:val="001A3C99"/>
    <w:rsid w:val="001B3C93"/>
    <w:rsid w:val="001D61D1"/>
    <w:rsid w:val="001F70DF"/>
    <w:rsid w:val="00201BAC"/>
    <w:rsid w:val="00215D39"/>
    <w:rsid w:val="002350F4"/>
    <w:rsid w:val="0023733F"/>
    <w:rsid w:val="00401224"/>
    <w:rsid w:val="004064CF"/>
    <w:rsid w:val="0043798C"/>
    <w:rsid w:val="004751B2"/>
    <w:rsid w:val="004D6ED5"/>
    <w:rsid w:val="0051069C"/>
    <w:rsid w:val="00540CEB"/>
    <w:rsid w:val="005446DD"/>
    <w:rsid w:val="00546FCE"/>
    <w:rsid w:val="005B460D"/>
    <w:rsid w:val="005C0F7A"/>
    <w:rsid w:val="006061AD"/>
    <w:rsid w:val="00630AA2"/>
    <w:rsid w:val="006C309F"/>
    <w:rsid w:val="006C41D8"/>
    <w:rsid w:val="006E6514"/>
    <w:rsid w:val="006F0C24"/>
    <w:rsid w:val="00716395"/>
    <w:rsid w:val="0075303E"/>
    <w:rsid w:val="007813D7"/>
    <w:rsid w:val="007C2F2E"/>
    <w:rsid w:val="007F14EE"/>
    <w:rsid w:val="0083044A"/>
    <w:rsid w:val="008548B4"/>
    <w:rsid w:val="00874877"/>
    <w:rsid w:val="008A2396"/>
    <w:rsid w:val="008A30D9"/>
    <w:rsid w:val="009058FC"/>
    <w:rsid w:val="00923187"/>
    <w:rsid w:val="009506E3"/>
    <w:rsid w:val="00963F54"/>
    <w:rsid w:val="00977A8C"/>
    <w:rsid w:val="00A025B1"/>
    <w:rsid w:val="00A33EAA"/>
    <w:rsid w:val="00AE6BF3"/>
    <w:rsid w:val="00AE770B"/>
    <w:rsid w:val="00B27FF2"/>
    <w:rsid w:val="00B366A2"/>
    <w:rsid w:val="00BB69E4"/>
    <w:rsid w:val="00BF7F02"/>
    <w:rsid w:val="00C06913"/>
    <w:rsid w:val="00CA132A"/>
    <w:rsid w:val="00CB3F43"/>
    <w:rsid w:val="00CC16EE"/>
    <w:rsid w:val="00CD3E32"/>
    <w:rsid w:val="00CD48AA"/>
    <w:rsid w:val="00CE7303"/>
    <w:rsid w:val="00D1439A"/>
    <w:rsid w:val="00D33BBC"/>
    <w:rsid w:val="00D61356"/>
    <w:rsid w:val="00DC341A"/>
    <w:rsid w:val="00DC759E"/>
    <w:rsid w:val="00DC7FFE"/>
    <w:rsid w:val="00E51668"/>
    <w:rsid w:val="00EE2E3F"/>
    <w:rsid w:val="00EE77F1"/>
    <w:rsid w:val="00F01BA5"/>
    <w:rsid w:val="00F116FA"/>
    <w:rsid w:val="00F147E9"/>
    <w:rsid w:val="00F22E7B"/>
    <w:rsid w:val="00F55038"/>
    <w:rsid w:val="00F70E91"/>
    <w:rsid w:val="00F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19</cp:revision>
  <cp:lastPrinted>2023-02-22T06:33:00Z</cp:lastPrinted>
  <dcterms:created xsi:type="dcterms:W3CDTF">2023-01-05T11:49:00Z</dcterms:created>
  <dcterms:modified xsi:type="dcterms:W3CDTF">2023-02-22T06:43:00Z</dcterms:modified>
</cp:coreProperties>
</file>