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C81D8" w14:textId="23D29547" w:rsidR="00174C76" w:rsidRPr="00174C76" w:rsidRDefault="00EF049E" w:rsidP="00174C76">
      <w:pPr>
        <w:pStyle w:val="Titl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</w:t>
      </w:r>
      <w:r w:rsidR="0030448F">
        <w:rPr>
          <w:b w:val="0"/>
          <w:bCs w:val="0"/>
        </w:rPr>
        <w:t>APLIKACIJA ZA PRIJAVU NA JAVNI POZIV</w:t>
      </w:r>
    </w:p>
    <w:p w14:paraId="0F4CB424" w14:textId="6C1B266D" w:rsidR="00174C76" w:rsidRPr="00174C76" w:rsidRDefault="00EF049E" w:rsidP="00174C76">
      <w:pPr>
        <w:pStyle w:val="Titl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           </w:t>
      </w:r>
      <w:r w:rsidR="00174C76" w:rsidRPr="00174C76">
        <w:rPr>
          <w:b w:val="0"/>
          <w:bCs w:val="0"/>
        </w:rPr>
        <w:t>za raspodjelu finansijskih sredstava iz Budžeta Općine Stari Grad Sarajevo</w:t>
      </w:r>
    </w:p>
    <w:p w14:paraId="4DECED7F" w14:textId="5400264B" w:rsidR="00734D70" w:rsidRDefault="00EF049E" w:rsidP="00174C76">
      <w:pPr>
        <w:pStyle w:val="Title"/>
        <w:ind w:left="0"/>
        <w:rPr>
          <w:b w:val="0"/>
          <w:bCs w:val="0"/>
        </w:rPr>
      </w:pPr>
      <w:r>
        <w:rPr>
          <w:b w:val="0"/>
          <w:bCs w:val="0"/>
        </w:rPr>
        <w:t xml:space="preserve">        </w:t>
      </w:r>
      <w:r w:rsidR="0030448F">
        <w:rPr>
          <w:b w:val="0"/>
          <w:bCs w:val="0"/>
        </w:rPr>
        <w:t xml:space="preserve">          </w:t>
      </w:r>
      <w:r>
        <w:rPr>
          <w:b w:val="0"/>
          <w:bCs w:val="0"/>
        </w:rPr>
        <w:t xml:space="preserve">  </w:t>
      </w:r>
      <w:r w:rsidR="00174C76" w:rsidRPr="00174C76">
        <w:rPr>
          <w:b w:val="0"/>
          <w:bCs w:val="0"/>
        </w:rPr>
        <w:t xml:space="preserve">za </w:t>
      </w:r>
      <w:r w:rsidR="0030448F" w:rsidRPr="0030448F">
        <w:rPr>
          <w:b w:val="0"/>
          <w:bCs w:val="0"/>
        </w:rPr>
        <w:t>dodjelu finansijskih sredstava za projekte elektronskih/digitalnih medija</w:t>
      </w:r>
      <w:r w:rsidR="00A368E0">
        <w:rPr>
          <w:b w:val="0"/>
          <w:bCs w:val="0"/>
        </w:rPr>
        <w:t xml:space="preserve"> (web portala)</w:t>
      </w:r>
    </w:p>
    <w:p w14:paraId="5F5C73C3" w14:textId="77777777" w:rsidR="0030448F" w:rsidRPr="00174C76" w:rsidRDefault="0030448F" w:rsidP="00174C76">
      <w:pPr>
        <w:pStyle w:val="Title"/>
        <w:ind w:left="0"/>
        <w:rPr>
          <w:b w:val="0"/>
          <w:bCs w:val="0"/>
        </w:rPr>
      </w:pPr>
    </w:p>
    <w:tbl>
      <w:tblPr>
        <w:tblW w:w="0" w:type="auto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632"/>
      </w:tblGrid>
      <w:tr w:rsidR="000C4FF6" w14:paraId="02EA6309" w14:textId="77777777" w:rsidTr="00A67F65">
        <w:trPr>
          <w:trHeight w:val="311"/>
        </w:trPr>
        <w:tc>
          <w:tcPr>
            <w:tcW w:w="10632" w:type="dxa"/>
            <w:shd w:val="clear" w:color="auto" w:fill="94B3D6"/>
          </w:tcPr>
          <w:p w14:paraId="31396BD4" w14:textId="77777777" w:rsidR="000C4FF6" w:rsidRDefault="006E0D6B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</w:rPr>
              <w:t>1.</w:t>
            </w:r>
            <w:r>
              <w:rPr>
                <w:b/>
                <w:spacing w:val="3"/>
              </w:rPr>
              <w:t xml:space="preserve"> </w:t>
            </w:r>
            <w:r>
              <w:rPr>
                <w:b/>
              </w:rPr>
              <w:t>Podaci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aplikantu:</w:t>
            </w:r>
          </w:p>
        </w:tc>
      </w:tr>
      <w:tr w:rsidR="000C4FF6" w14:paraId="6D46013C" w14:textId="77777777" w:rsidTr="00330393">
        <w:trPr>
          <w:trHeight w:val="2669"/>
        </w:trPr>
        <w:tc>
          <w:tcPr>
            <w:tcW w:w="10632" w:type="dxa"/>
            <w:vAlign w:val="center"/>
          </w:tcPr>
          <w:p w14:paraId="79DDB749" w14:textId="711985BF" w:rsidR="000C4FF6" w:rsidRDefault="006E0D6B" w:rsidP="00330393">
            <w:pPr>
              <w:pStyle w:val="TableParagraph"/>
              <w:spacing w:before="208" w:line="300" w:lineRule="auto"/>
              <w:ind w:left="70" w:right="118"/>
            </w:pPr>
            <w:r>
              <w:t>………………………………………………………………………………………………….........................................</w:t>
            </w:r>
          </w:p>
          <w:p w14:paraId="69FE3B98" w14:textId="151EADAB" w:rsidR="00AC5793" w:rsidRDefault="006E0D6B" w:rsidP="00330393">
            <w:pPr>
              <w:pStyle w:val="TableParagraph"/>
              <w:spacing w:line="300" w:lineRule="auto"/>
              <w:ind w:left="91" w:right="81"/>
              <w:jc w:val="center"/>
              <w:rPr>
                <w:b/>
              </w:rPr>
            </w:pPr>
            <w:r>
              <w:rPr>
                <w:b/>
              </w:rPr>
              <w:t>Naziv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medijskog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subjekta</w:t>
            </w:r>
            <w:r w:rsidR="0030448F">
              <w:rPr>
                <w:b/>
              </w:rPr>
              <w:t>/web portala</w:t>
            </w:r>
            <w:r>
              <w:rPr>
                <w:b/>
                <w:spacing w:val="53"/>
              </w:rPr>
              <w:t xml:space="preserve"> </w:t>
            </w:r>
            <w:r>
              <w:rPr>
                <w:b/>
              </w:rPr>
              <w:t>(iz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Rješenja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registraciji/Rješenja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 odobrenju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rad)</w:t>
            </w:r>
          </w:p>
          <w:p w14:paraId="341CB291" w14:textId="77777777" w:rsidR="00AC5793" w:rsidRDefault="00AC5793" w:rsidP="00330393">
            <w:pPr>
              <w:pStyle w:val="TableParagraph"/>
              <w:spacing w:line="300" w:lineRule="auto"/>
              <w:ind w:left="91" w:right="81"/>
              <w:jc w:val="center"/>
              <w:rPr>
                <w:b/>
              </w:rPr>
            </w:pPr>
          </w:p>
          <w:p w14:paraId="6F79892E" w14:textId="59412B08" w:rsidR="000C4FF6" w:rsidRDefault="006E0D6B" w:rsidP="00330393">
            <w:pPr>
              <w:pStyle w:val="TableParagraph"/>
              <w:spacing w:line="300" w:lineRule="auto"/>
              <w:ind w:left="91" w:right="81"/>
              <w:jc w:val="center"/>
              <w:rPr>
                <w:i/>
              </w:rPr>
            </w:pPr>
            <w:r>
              <w:rPr>
                <w:i/>
              </w:rPr>
              <w:t>.............................................................................................................................................................................................</w:t>
            </w:r>
          </w:p>
          <w:p w14:paraId="2E6DC700" w14:textId="77777777" w:rsidR="00AC5793" w:rsidRDefault="006E0D6B" w:rsidP="00330393">
            <w:pPr>
              <w:pStyle w:val="TableParagraph"/>
              <w:spacing w:before="2" w:line="300" w:lineRule="auto"/>
              <w:ind w:left="91" w:right="83"/>
              <w:jc w:val="center"/>
              <w:rPr>
                <w:b/>
              </w:rPr>
            </w:pPr>
            <w:r>
              <w:rPr>
                <w:i/>
              </w:rPr>
              <w:t>(</w:t>
            </w:r>
            <w:r>
              <w:rPr>
                <w:b/>
              </w:rPr>
              <w:t>Adresa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sjedište)</w:t>
            </w:r>
          </w:p>
          <w:p w14:paraId="501E9E4B" w14:textId="77777777" w:rsidR="00AC5793" w:rsidRDefault="00AC5793" w:rsidP="00330393">
            <w:pPr>
              <w:pStyle w:val="TableParagraph"/>
              <w:spacing w:before="2" w:line="300" w:lineRule="auto"/>
              <w:ind w:left="91" w:right="83"/>
              <w:jc w:val="center"/>
              <w:rPr>
                <w:spacing w:val="-1"/>
              </w:rPr>
            </w:pPr>
          </w:p>
          <w:p w14:paraId="48ACF15B" w14:textId="4478248A" w:rsidR="000C4FF6" w:rsidRDefault="006E0D6B" w:rsidP="00330393">
            <w:pPr>
              <w:pStyle w:val="TableParagraph"/>
              <w:spacing w:before="2" w:line="300" w:lineRule="auto"/>
              <w:ind w:left="91" w:right="83"/>
              <w:jc w:val="center"/>
            </w:pPr>
            <w:r>
              <w:rPr>
                <w:spacing w:val="-1"/>
              </w:rPr>
              <w:t>.</w:t>
            </w:r>
            <w:r w:rsidR="00AC5793">
              <w:rPr>
                <w:spacing w:val="-1"/>
              </w:rPr>
              <w:t>...</w:t>
            </w:r>
            <w:r>
              <w:rPr>
                <w:spacing w:val="-1"/>
              </w:rPr>
              <w:t>………………………......................................................................................................................................................</w:t>
            </w:r>
          </w:p>
          <w:p w14:paraId="2DB3FEE2" w14:textId="2A0ED835" w:rsidR="000C4FF6" w:rsidRDefault="006E0D6B" w:rsidP="00330393">
            <w:pPr>
              <w:pStyle w:val="TableParagraph"/>
              <w:tabs>
                <w:tab w:val="left" w:pos="4681"/>
                <w:tab w:val="left" w:pos="8988"/>
              </w:tabs>
              <w:spacing w:before="1" w:line="300" w:lineRule="auto"/>
              <w:ind w:right="118"/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34D70">
              <w:rPr>
                <w:b/>
              </w:rPr>
              <w:t>t</w:t>
            </w:r>
            <w:r>
              <w:rPr>
                <w:b/>
              </w:rPr>
              <w:t>elefon</w:t>
            </w:r>
            <w:r w:rsidR="00812F56">
              <w:rPr>
                <w:b/>
              </w:rPr>
              <w:t>/mob</w:t>
            </w:r>
            <w:r>
              <w:t>)</w:t>
            </w:r>
            <w:r>
              <w:tab/>
            </w:r>
            <w:r>
              <w:rPr>
                <w:b/>
              </w:rPr>
              <w:t>(e-mail)</w:t>
            </w:r>
            <w:r>
              <w:rPr>
                <w:b/>
              </w:rPr>
              <w:tab/>
              <w:t>(web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stranica)</w:t>
            </w:r>
          </w:p>
        </w:tc>
      </w:tr>
      <w:tr w:rsidR="000C4FF6" w14:paraId="6E2D0F6F" w14:textId="77777777" w:rsidTr="00A67F65">
        <w:trPr>
          <w:trHeight w:val="301"/>
        </w:trPr>
        <w:tc>
          <w:tcPr>
            <w:tcW w:w="10632" w:type="dxa"/>
            <w:shd w:val="clear" w:color="auto" w:fill="94B3D6"/>
          </w:tcPr>
          <w:p w14:paraId="31AA5289" w14:textId="77777777" w:rsidR="000C4FF6" w:rsidRDefault="006E0D6B">
            <w:pPr>
              <w:pStyle w:val="TableParagraph"/>
              <w:spacing w:before="1"/>
              <w:ind w:left="110"/>
              <w:rPr>
                <w:b/>
              </w:rPr>
            </w:pPr>
            <w:bookmarkStart w:id="0" w:name="_Hlk126648645"/>
            <w:r>
              <w:rPr>
                <w:b/>
              </w:rPr>
              <w:t>2.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Podaci 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licu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ovlaštenom</w:t>
            </w:r>
            <w:r>
              <w:rPr>
                <w:b/>
                <w:spacing w:val="2"/>
              </w:rPr>
              <w:t xml:space="preserve"> </w:t>
            </w:r>
            <w:r>
              <w:rPr>
                <w:b/>
              </w:rPr>
              <w:t>za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zastupanje:</w:t>
            </w:r>
          </w:p>
        </w:tc>
      </w:tr>
      <w:bookmarkEnd w:id="0"/>
      <w:tr w:rsidR="000C4FF6" w14:paraId="4E766F9E" w14:textId="77777777" w:rsidTr="00A67F65">
        <w:trPr>
          <w:trHeight w:val="529"/>
        </w:trPr>
        <w:tc>
          <w:tcPr>
            <w:tcW w:w="10632" w:type="dxa"/>
          </w:tcPr>
          <w:p w14:paraId="51B601F8" w14:textId="77777777" w:rsidR="000C4FF6" w:rsidRDefault="000C4FF6">
            <w:pPr>
              <w:pStyle w:val="TableParagraph"/>
              <w:rPr>
                <w:sz w:val="20"/>
              </w:rPr>
            </w:pPr>
          </w:p>
        </w:tc>
      </w:tr>
      <w:tr w:rsidR="000C4FF6" w14:paraId="41912E19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30A4E926" w14:textId="77777777" w:rsidR="000C4FF6" w:rsidRDefault="006E0D6B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Broj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transakcijskog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računa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naziv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banke:</w:t>
            </w:r>
          </w:p>
        </w:tc>
      </w:tr>
      <w:tr w:rsidR="000C4FF6" w14:paraId="607E7F24" w14:textId="77777777" w:rsidTr="00330393">
        <w:trPr>
          <w:trHeight w:val="484"/>
        </w:trPr>
        <w:tc>
          <w:tcPr>
            <w:tcW w:w="10632" w:type="dxa"/>
          </w:tcPr>
          <w:p w14:paraId="79A24002" w14:textId="77777777" w:rsidR="000C4FF6" w:rsidRDefault="000C4FF6">
            <w:pPr>
              <w:pStyle w:val="TableParagraph"/>
              <w:rPr>
                <w:sz w:val="20"/>
              </w:rPr>
            </w:pPr>
          </w:p>
        </w:tc>
      </w:tr>
      <w:tr w:rsidR="000C4FF6" w14:paraId="1035ADBC" w14:textId="77777777" w:rsidTr="00A67F65">
        <w:trPr>
          <w:trHeight w:val="227"/>
        </w:trPr>
        <w:tc>
          <w:tcPr>
            <w:tcW w:w="10632" w:type="dxa"/>
            <w:shd w:val="clear" w:color="auto" w:fill="94B3D6"/>
          </w:tcPr>
          <w:p w14:paraId="6FE07000" w14:textId="250FA5F0" w:rsidR="000C4FF6" w:rsidRDefault="006E0D6B">
            <w:pPr>
              <w:pStyle w:val="TableParagraph"/>
              <w:spacing w:line="250" w:lineRule="atLeast"/>
              <w:ind w:left="331" w:right="73" w:hanging="221"/>
              <w:rPr>
                <w:b/>
              </w:rPr>
            </w:pPr>
            <w:r>
              <w:rPr>
                <w:b/>
              </w:rPr>
              <w:t>4.</w:t>
            </w:r>
            <w:r>
              <w:rPr>
                <w:b/>
                <w:spacing w:val="-1"/>
              </w:rPr>
              <w:t xml:space="preserve"> </w:t>
            </w:r>
            <w:r w:rsidR="005A5E50">
              <w:rPr>
                <w:b/>
              </w:rPr>
              <w:t xml:space="preserve">Kratak opis </w:t>
            </w:r>
            <w:r w:rsidR="00027AAB">
              <w:rPr>
                <w:b/>
              </w:rPr>
              <w:t>projekta</w:t>
            </w:r>
          </w:p>
        </w:tc>
      </w:tr>
      <w:tr w:rsidR="000C4FF6" w14:paraId="76D0630C" w14:textId="77777777" w:rsidTr="00330393">
        <w:trPr>
          <w:trHeight w:val="453"/>
        </w:trPr>
        <w:tc>
          <w:tcPr>
            <w:tcW w:w="10632" w:type="dxa"/>
          </w:tcPr>
          <w:p w14:paraId="3A6081C6" w14:textId="77777777" w:rsidR="00734D70" w:rsidRDefault="00734D70">
            <w:pPr>
              <w:pStyle w:val="TableParagraph"/>
              <w:rPr>
                <w:sz w:val="20"/>
              </w:rPr>
            </w:pPr>
          </w:p>
          <w:p w14:paraId="1AE1ADD2" w14:textId="77777777" w:rsidR="005A5E50" w:rsidRDefault="005A5E50">
            <w:pPr>
              <w:pStyle w:val="TableParagraph"/>
              <w:rPr>
                <w:sz w:val="20"/>
              </w:rPr>
            </w:pPr>
          </w:p>
          <w:p w14:paraId="57B1D4A3" w14:textId="77777777" w:rsidR="005A5E50" w:rsidRDefault="005A5E50">
            <w:pPr>
              <w:pStyle w:val="TableParagraph"/>
              <w:rPr>
                <w:sz w:val="20"/>
              </w:rPr>
            </w:pPr>
          </w:p>
          <w:p w14:paraId="4FD14F0F" w14:textId="77777777" w:rsidR="005A5E50" w:rsidRDefault="005A5E50">
            <w:pPr>
              <w:pStyle w:val="TableParagraph"/>
              <w:rPr>
                <w:sz w:val="20"/>
              </w:rPr>
            </w:pPr>
          </w:p>
          <w:p w14:paraId="5335CA8F" w14:textId="77777777" w:rsidR="005A5E50" w:rsidRDefault="005A5E50">
            <w:pPr>
              <w:pStyle w:val="TableParagraph"/>
              <w:rPr>
                <w:sz w:val="20"/>
              </w:rPr>
            </w:pPr>
          </w:p>
          <w:p w14:paraId="7656B0FA" w14:textId="6BA18B98" w:rsidR="005A5E50" w:rsidRDefault="005A5E50">
            <w:pPr>
              <w:pStyle w:val="TableParagraph"/>
              <w:rPr>
                <w:sz w:val="20"/>
              </w:rPr>
            </w:pPr>
          </w:p>
        </w:tc>
      </w:tr>
      <w:tr w:rsidR="00734D70" w14:paraId="4CEB8A03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283323A7" w14:textId="729F8C0F" w:rsidR="00734D70" w:rsidRDefault="00A368E0" w:rsidP="005C535F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5</w:t>
            </w:r>
            <w:r w:rsidR="00734D70">
              <w:rPr>
                <w:b/>
              </w:rPr>
              <w:t xml:space="preserve">. </w:t>
            </w:r>
            <w:r w:rsidR="005A5E50">
              <w:rPr>
                <w:b/>
              </w:rPr>
              <w:t>Ekonomska i društvena opravdanost projekta za Općinu Stari Grad i stanovništvo Općine</w:t>
            </w:r>
          </w:p>
        </w:tc>
      </w:tr>
      <w:tr w:rsidR="00734D70" w14:paraId="265C9669" w14:textId="77777777" w:rsidTr="00A67F65">
        <w:trPr>
          <w:trHeight w:val="1036"/>
        </w:trPr>
        <w:tc>
          <w:tcPr>
            <w:tcW w:w="10632" w:type="dxa"/>
            <w:vAlign w:val="center"/>
          </w:tcPr>
          <w:p w14:paraId="19A43963" w14:textId="4C3A46FC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72C205A2" w14:textId="185F088C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10D79D88" w14:textId="3AC32680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6BA8C9E6" w14:textId="45566EBF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1FE36856" w14:textId="722661A3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457CA579" w14:textId="59E4E527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3D37ECF9" w14:textId="258AE433" w:rsidR="0047196B" w:rsidRDefault="0047196B" w:rsidP="0047196B">
            <w:pPr>
              <w:pStyle w:val="TableParagraph"/>
              <w:rPr>
                <w:sz w:val="20"/>
              </w:rPr>
            </w:pPr>
          </w:p>
          <w:p w14:paraId="5C6146E7" w14:textId="77777777" w:rsidR="0047196B" w:rsidRPr="00F05D94" w:rsidRDefault="0047196B" w:rsidP="0047196B">
            <w:pPr>
              <w:pStyle w:val="TableParagraph"/>
              <w:rPr>
                <w:sz w:val="20"/>
              </w:rPr>
            </w:pPr>
          </w:p>
          <w:p w14:paraId="031A6335" w14:textId="4A36D33B" w:rsidR="00734D70" w:rsidRDefault="00734D70" w:rsidP="005C535F">
            <w:pPr>
              <w:pStyle w:val="TableParagraph"/>
              <w:rPr>
                <w:sz w:val="20"/>
              </w:rPr>
            </w:pPr>
          </w:p>
        </w:tc>
      </w:tr>
      <w:tr w:rsidR="00F05D94" w14:paraId="7FE715DE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2C7E2F3E" w14:textId="6DB0E9C2" w:rsidR="00F05D94" w:rsidRDefault="00A368E0" w:rsidP="003F2B48">
            <w:pPr>
              <w:pStyle w:val="TableParagraph"/>
              <w:tabs>
                <w:tab w:val="left" w:pos="5203"/>
              </w:tabs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6</w:t>
            </w:r>
            <w:r w:rsidR="005A5E50">
              <w:rPr>
                <w:b/>
              </w:rPr>
              <w:t>. Rezultati koji se mogu postići na lokalnom, kantonalnom, federalnom, državnom ili međunarodnom nivou</w:t>
            </w:r>
          </w:p>
        </w:tc>
      </w:tr>
      <w:tr w:rsidR="00F05D94" w14:paraId="34E85081" w14:textId="77777777" w:rsidTr="005A5E50">
        <w:trPr>
          <w:trHeight w:val="1703"/>
        </w:trPr>
        <w:tc>
          <w:tcPr>
            <w:tcW w:w="10632" w:type="dxa"/>
          </w:tcPr>
          <w:p w14:paraId="685F8E70" w14:textId="5F29410C" w:rsidR="00F05D94" w:rsidRDefault="00F05D94" w:rsidP="005A5E50">
            <w:pPr>
              <w:pStyle w:val="TableParagraph"/>
              <w:rPr>
                <w:sz w:val="20"/>
              </w:rPr>
            </w:pPr>
          </w:p>
        </w:tc>
      </w:tr>
      <w:tr w:rsidR="00F05D94" w14:paraId="692F0553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6E846BF8" w14:textId="49FEEBDB" w:rsidR="00F05D94" w:rsidRDefault="00A368E0" w:rsidP="000E4464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r>
              <w:rPr>
                <w:b/>
              </w:rPr>
              <w:t>7</w:t>
            </w:r>
            <w:r w:rsidR="00F05D94">
              <w:rPr>
                <w:b/>
              </w:rPr>
              <w:t>.</w:t>
            </w:r>
            <w:r w:rsidR="00EC31B6">
              <w:rPr>
                <w:b/>
              </w:rPr>
              <w:t xml:space="preserve"> </w:t>
            </w:r>
            <w:r w:rsidR="005A5E50">
              <w:rPr>
                <w:b/>
              </w:rPr>
              <w:t>Efekti projekta, koji su evidentni i mjerljivi na populaciji koju zastupa</w:t>
            </w:r>
          </w:p>
        </w:tc>
      </w:tr>
      <w:tr w:rsidR="00F05D94" w14:paraId="33CEDB82" w14:textId="77777777" w:rsidTr="00295926">
        <w:trPr>
          <w:trHeight w:val="1136"/>
        </w:trPr>
        <w:tc>
          <w:tcPr>
            <w:tcW w:w="10632" w:type="dxa"/>
          </w:tcPr>
          <w:p w14:paraId="48D4EDAF" w14:textId="77777777" w:rsidR="005A5E50" w:rsidRDefault="005A5E50" w:rsidP="000E4464">
            <w:pPr>
              <w:pStyle w:val="TableParagraph"/>
              <w:rPr>
                <w:sz w:val="20"/>
              </w:rPr>
            </w:pPr>
          </w:p>
          <w:p w14:paraId="423CDBF3" w14:textId="066E1980" w:rsidR="00F05D94" w:rsidRDefault="00EC31B6" w:rsidP="000E446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F05D94" w14:paraId="71B2613B" w14:textId="77777777" w:rsidTr="00A67F65">
        <w:trPr>
          <w:trHeight w:val="263"/>
        </w:trPr>
        <w:tc>
          <w:tcPr>
            <w:tcW w:w="10632" w:type="dxa"/>
            <w:shd w:val="clear" w:color="auto" w:fill="94B3D6"/>
          </w:tcPr>
          <w:p w14:paraId="5A7911F2" w14:textId="716560A0" w:rsidR="00F05D94" w:rsidRDefault="00027AAB" w:rsidP="000E4464">
            <w:pPr>
              <w:pStyle w:val="TableParagraph"/>
              <w:spacing w:before="1" w:line="243" w:lineRule="exact"/>
              <w:ind w:left="110"/>
              <w:rPr>
                <w:b/>
              </w:rPr>
            </w:pPr>
            <w:bookmarkStart w:id="1" w:name="_Hlk126649835"/>
            <w:r>
              <w:rPr>
                <w:b/>
              </w:rPr>
              <w:t>8</w:t>
            </w:r>
            <w:r w:rsidR="00EC31B6">
              <w:rPr>
                <w:b/>
              </w:rPr>
              <w:t xml:space="preserve">. </w:t>
            </w:r>
            <w:r w:rsidR="005A5E50">
              <w:rPr>
                <w:b/>
              </w:rPr>
              <w:t>Posjećenost i vidljivost web portala prema službenim mjerenjima i istraživanjima</w:t>
            </w:r>
          </w:p>
        </w:tc>
      </w:tr>
      <w:tr w:rsidR="00F05D94" w14:paraId="606E1CFD" w14:textId="77777777" w:rsidTr="00A67F65">
        <w:trPr>
          <w:trHeight w:val="1133"/>
        </w:trPr>
        <w:tc>
          <w:tcPr>
            <w:tcW w:w="10632" w:type="dxa"/>
          </w:tcPr>
          <w:p w14:paraId="35FA5A7C" w14:textId="77777777" w:rsidR="00F05D94" w:rsidRDefault="00F05D94" w:rsidP="005A5E50">
            <w:pPr>
              <w:pStyle w:val="TableParagraph"/>
              <w:spacing w:before="240"/>
              <w:ind w:left="714"/>
              <w:contextualSpacing/>
              <w:rPr>
                <w:sz w:val="20"/>
              </w:rPr>
            </w:pPr>
          </w:p>
        </w:tc>
      </w:tr>
    </w:tbl>
    <w:bookmarkEnd w:id="1"/>
    <w:p w14:paraId="5D51DE73" w14:textId="75049979" w:rsidR="00C27E87" w:rsidRDefault="00C27E87" w:rsidP="00332FB8">
      <w:pPr>
        <w:spacing w:before="68"/>
        <w:rPr>
          <w:b/>
        </w:rPr>
      </w:pPr>
      <w:r>
        <w:rPr>
          <w:b/>
        </w:rPr>
        <w:t>Uz</w:t>
      </w:r>
      <w:r>
        <w:rPr>
          <w:b/>
          <w:spacing w:val="-3"/>
        </w:rPr>
        <w:t xml:space="preserve"> </w:t>
      </w:r>
      <w:r>
        <w:rPr>
          <w:b/>
        </w:rPr>
        <w:t>popunjen</w:t>
      </w:r>
      <w:r>
        <w:rPr>
          <w:b/>
          <w:spacing w:val="-4"/>
        </w:rPr>
        <w:t xml:space="preserve"> </w:t>
      </w:r>
      <w:r>
        <w:rPr>
          <w:b/>
        </w:rPr>
        <w:t>prijavni</w:t>
      </w:r>
      <w:r>
        <w:rPr>
          <w:b/>
          <w:spacing w:val="-1"/>
        </w:rPr>
        <w:t xml:space="preserve"> </w:t>
      </w:r>
      <w:r>
        <w:rPr>
          <w:b/>
        </w:rPr>
        <w:t>obrazac</w:t>
      </w:r>
      <w:r>
        <w:rPr>
          <w:b/>
          <w:spacing w:val="-2"/>
        </w:rPr>
        <w:t xml:space="preserve"> </w:t>
      </w:r>
      <w:r>
        <w:rPr>
          <w:b/>
        </w:rPr>
        <w:t>aplikanti</w:t>
      </w:r>
      <w:r>
        <w:rPr>
          <w:b/>
          <w:spacing w:val="-5"/>
        </w:rPr>
        <w:t xml:space="preserve"> </w:t>
      </w:r>
      <w:r>
        <w:rPr>
          <w:b/>
        </w:rPr>
        <w:t>su</w:t>
      </w:r>
      <w:r>
        <w:rPr>
          <w:b/>
          <w:spacing w:val="-3"/>
        </w:rPr>
        <w:t xml:space="preserve"> </w:t>
      </w:r>
      <w:r>
        <w:rPr>
          <w:b/>
        </w:rPr>
        <w:t>dužni</w:t>
      </w:r>
      <w:r>
        <w:rPr>
          <w:b/>
          <w:spacing w:val="-5"/>
        </w:rPr>
        <w:t xml:space="preserve"> </w:t>
      </w:r>
      <w:r>
        <w:rPr>
          <w:b/>
        </w:rPr>
        <w:t>dostaviti:</w:t>
      </w:r>
    </w:p>
    <w:p w14:paraId="15F3E8AE" w14:textId="77777777" w:rsidR="005A5E50" w:rsidRPr="0026754D" w:rsidRDefault="005A5E50" w:rsidP="005A5E50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eastAsia="Aptos"/>
          <w:kern w:val="2"/>
          <w:sz w:val="24"/>
          <w:szCs w:val="24"/>
          <w:lang w:val="bs-Latn-BA"/>
        </w:rPr>
      </w:pPr>
      <w:r w:rsidRPr="0026754D">
        <w:rPr>
          <w:rFonts w:eastAsia="Aptos"/>
          <w:kern w:val="2"/>
          <w:sz w:val="24"/>
          <w:szCs w:val="24"/>
          <w:lang w:val="bs-Latn-BA"/>
        </w:rPr>
        <w:t>Opis projekta, koji sadrži ciljeve projekta, potrebna sredstva za realizaciju projekta i period trajanja projekta;</w:t>
      </w:r>
    </w:p>
    <w:p w14:paraId="49321774" w14:textId="0DACC445" w:rsidR="005A5E50" w:rsidRPr="0026754D" w:rsidRDefault="005A5E50" w:rsidP="005A5E50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eastAsia="Aptos"/>
          <w:kern w:val="2"/>
          <w:sz w:val="24"/>
          <w:szCs w:val="24"/>
          <w:lang w:val="bs-Latn-BA"/>
        </w:rPr>
      </w:pPr>
      <w:r w:rsidRPr="0026754D">
        <w:rPr>
          <w:rFonts w:eastAsia="Aptos"/>
          <w:kern w:val="2"/>
          <w:sz w:val="24"/>
          <w:szCs w:val="24"/>
          <w:lang w:val="bs-Latn-BA"/>
        </w:rPr>
        <w:t>Rješenje o registraciji</w:t>
      </w:r>
      <w:r w:rsidR="00027AAB">
        <w:rPr>
          <w:rFonts w:eastAsia="Aptos"/>
          <w:kern w:val="2"/>
          <w:sz w:val="24"/>
          <w:szCs w:val="24"/>
          <w:lang w:val="bs-Latn-BA"/>
        </w:rPr>
        <w:t>;</w:t>
      </w:r>
    </w:p>
    <w:p w14:paraId="21BA987B" w14:textId="77777777" w:rsidR="005A5E50" w:rsidRPr="0026754D" w:rsidRDefault="005A5E50" w:rsidP="005A5E50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eastAsia="Aptos"/>
          <w:kern w:val="2"/>
          <w:sz w:val="24"/>
          <w:szCs w:val="24"/>
          <w:lang w:val="bs-Latn-BA"/>
        </w:rPr>
      </w:pPr>
      <w:r w:rsidRPr="0026754D">
        <w:rPr>
          <w:rFonts w:eastAsia="Aptos"/>
          <w:kern w:val="2"/>
          <w:sz w:val="24"/>
          <w:szCs w:val="24"/>
          <w:lang w:val="bs-Latn-BA"/>
        </w:rPr>
        <w:t>Uvjerenje o poreskoj registraciji – identifikacioni broj;</w:t>
      </w:r>
    </w:p>
    <w:p w14:paraId="0E786A46" w14:textId="77777777" w:rsidR="005A5E50" w:rsidRPr="0026754D" w:rsidRDefault="005A5E50" w:rsidP="005A5E50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eastAsia="Aptos"/>
          <w:kern w:val="2"/>
          <w:sz w:val="24"/>
          <w:szCs w:val="24"/>
          <w:lang w:val="bs-Latn-BA"/>
        </w:rPr>
      </w:pPr>
      <w:r w:rsidRPr="0026754D">
        <w:rPr>
          <w:rFonts w:eastAsia="Aptos"/>
          <w:kern w:val="2"/>
          <w:sz w:val="24"/>
          <w:szCs w:val="24"/>
          <w:lang w:val="bs-Latn-BA"/>
        </w:rPr>
        <w:t>Izvještaj o urednom finansijskom poslovanju (bilans stanja, bilans uspjeha i narativni izvještaj za prethodnu godinu);</w:t>
      </w:r>
    </w:p>
    <w:p w14:paraId="3C91ACC3" w14:textId="345B98B6" w:rsidR="005A5E50" w:rsidRDefault="005A5E50" w:rsidP="005A5E50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eastAsia="Aptos"/>
          <w:kern w:val="2"/>
          <w:sz w:val="24"/>
          <w:szCs w:val="24"/>
          <w:lang w:val="bs-Latn-BA"/>
        </w:rPr>
      </w:pPr>
      <w:r w:rsidRPr="0026754D">
        <w:rPr>
          <w:rFonts w:eastAsia="Aptos"/>
          <w:kern w:val="2"/>
          <w:sz w:val="24"/>
          <w:szCs w:val="24"/>
          <w:lang w:val="bs-Latn-BA"/>
        </w:rPr>
        <w:t>Dokaz o urednom pravdanju sredstava dodijeljenih u prethodnim godinama iz Budžeta Općine (ako je bilo dodijeljenih sredstava)</w:t>
      </w:r>
      <w:r w:rsidR="00027AAB">
        <w:rPr>
          <w:rFonts w:eastAsia="Aptos"/>
          <w:kern w:val="2"/>
          <w:sz w:val="24"/>
          <w:szCs w:val="24"/>
          <w:lang w:val="bs-Latn-BA"/>
        </w:rPr>
        <w:t>;</w:t>
      </w:r>
    </w:p>
    <w:p w14:paraId="63AC6849" w14:textId="57AFCBA1" w:rsidR="00027AAB" w:rsidRPr="0026754D" w:rsidRDefault="00027AAB" w:rsidP="005A5E50">
      <w:pPr>
        <w:widowControl/>
        <w:numPr>
          <w:ilvl w:val="0"/>
          <w:numId w:val="6"/>
        </w:numPr>
        <w:autoSpaceDE/>
        <w:autoSpaceDN/>
        <w:spacing w:after="160" w:line="259" w:lineRule="auto"/>
        <w:contextualSpacing/>
        <w:jc w:val="both"/>
        <w:rPr>
          <w:rFonts w:eastAsia="Aptos"/>
          <w:kern w:val="2"/>
          <w:sz w:val="24"/>
          <w:szCs w:val="24"/>
          <w:lang w:val="bs-Latn-BA"/>
        </w:rPr>
      </w:pPr>
      <w:r>
        <w:rPr>
          <w:rFonts w:eastAsia="Aptos"/>
          <w:kern w:val="2"/>
          <w:sz w:val="24"/>
          <w:szCs w:val="24"/>
          <w:lang w:val="bs-Latn-BA"/>
        </w:rPr>
        <w:t>Druge dokaze, kojim se dokazuje ispunjenost posebnih uslova, a koji se posebno boduju.</w:t>
      </w:r>
    </w:p>
    <w:p w14:paraId="3B9D8A8F" w14:textId="77777777" w:rsidR="005A5E50" w:rsidRPr="0026754D" w:rsidRDefault="005A5E50" w:rsidP="005A5E50">
      <w:pPr>
        <w:spacing w:after="160" w:line="259" w:lineRule="auto"/>
        <w:jc w:val="both"/>
        <w:rPr>
          <w:rFonts w:eastAsia="Aptos"/>
          <w:kern w:val="2"/>
          <w:sz w:val="24"/>
          <w:szCs w:val="24"/>
          <w:lang w:val="bs-Latn-BA"/>
        </w:rPr>
      </w:pPr>
    </w:p>
    <w:p w14:paraId="4299428E" w14:textId="77777777" w:rsidR="00744295" w:rsidRDefault="00744295" w:rsidP="00332FB8">
      <w:pPr>
        <w:pStyle w:val="BodyText"/>
        <w:spacing w:before="240" w:line="480" w:lineRule="auto"/>
        <w:ind w:left="1690" w:right="1690"/>
        <w:jc w:val="center"/>
      </w:pPr>
    </w:p>
    <w:p w14:paraId="3E2BD5EF" w14:textId="59B9A91A" w:rsidR="00C27E87" w:rsidRDefault="00C27E87" w:rsidP="00332FB8">
      <w:pPr>
        <w:pStyle w:val="BodyText"/>
        <w:spacing w:before="240" w:line="480" w:lineRule="auto"/>
        <w:ind w:left="1690" w:right="1690"/>
        <w:jc w:val="center"/>
      </w:pPr>
      <w:r>
        <w:t>M.P.</w:t>
      </w:r>
    </w:p>
    <w:p w14:paraId="547F15F4" w14:textId="79C54123" w:rsidR="00332FB8" w:rsidRDefault="00C27E87" w:rsidP="00744295">
      <w:pPr>
        <w:pStyle w:val="BodyText"/>
        <w:jc w:val="center"/>
      </w:pPr>
      <w:r>
        <w:t>Datum</w:t>
      </w:r>
      <w:r w:rsidR="00332FB8">
        <w:t xml:space="preserve">  __________________</w:t>
      </w:r>
      <w:r w:rsidR="00332FB8">
        <w:tab/>
      </w:r>
      <w:r w:rsidR="00332FB8">
        <w:tab/>
      </w:r>
      <w:r w:rsidR="00332FB8">
        <w:tab/>
      </w:r>
      <w:r w:rsidR="00332FB8">
        <w:tab/>
      </w:r>
      <w:r w:rsidR="00332FB8">
        <w:tab/>
      </w:r>
      <w:r w:rsidR="00332FB8">
        <w:tab/>
        <w:t>____________________________</w:t>
      </w:r>
    </w:p>
    <w:p w14:paraId="4FEE7E37" w14:textId="02F8546A" w:rsidR="000C4FF6" w:rsidRDefault="00744295" w:rsidP="00744295">
      <w:pPr>
        <w:pStyle w:val="BodyText"/>
        <w:ind w:left="788" w:hanging="788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7E87">
        <w:t>Ovlaštena</w:t>
      </w:r>
      <w:r w:rsidR="00C27E87">
        <w:rPr>
          <w:spacing w:val="-1"/>
        </w:rPr>
        <w:t xml:space="preserve"> </w:t>
      </w:r>
      <w:r w:rsidR="00C27E87">
        <w:t>osoba podnosioca</w:t>
      </w:r>
      <w:r w:rsidR="00C27E87">
        <w:rPr>
          <w:spacing w:val="-1"/>
        </w:rPr>
        <w:t xml:space="preserve"> </w:t>
      </w:r>
      <w:r w:rsidR="00C27E87">
        <w:t>prij</w:t>
      </w:r>
      <w:r w:rsidR="00AC5793">
        <w:t>ave</w:t>
      </w:r>
    </w:p>
    <w:sectPr w:rsidR="000C4FF6" w:rsidSect="00DD41E0">
      <w:headerReference w:type="default" r:id="rId11"/>
      <w:footerReference w:type="default" r:id="rId12"/>
      <w:pgSz w:w="11910" w:h="16840"/>
      <w:pgMar w:top="1418" w:right="567" w:bottom="993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BAEB1" w14:textId="77777777" w:rsidR="00DD41E0" w:rsidRDefault="00DD41E0" w:rsidP="00C71945">
      <w:r>
        <w:separator/>
      </w:r>
    </w:p>
  </w:endnote>
  <w:endnote w:type="continuationSeparator" w:id="0">
    <w:p w14:paraId="56EBC53F" w14:textId="77777777" w:rsidR="00DD41E0" w:rsidRDefault="00DD41E0" w:rsidP="00C71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B1B28" w14:textId="5C4AE01E" w:rsidR="00C71945" w:rsidRDefault="00C87A5C">
    <w:pPr>
      <w:pStyle w:val="Footer"/>
    </w:pPr>
    <w:r w:rsidRPr="00C87A5C">
      <w:rPr>
        <w:sz w:val="16"/>
      </w:rPr>
      <w:t>www.starigrad.ba</w:t>
    </w:r>
    <w:r>
      <w:rPr>
        <w:sz w:val="16"/>
      </w:rPr>
      <w:tab/>
    </w:r>
    <w:r>
      <w:rPr>
        <w:sz w:val="16"/>
      </w:rPr>
      <w:tab/>
    </w:r>
    <w:r w:rsidR="00C71945">
      <w:rPr>
        <w:sz w:val="16"/>
      </w:rPr>
      <w:t xml:space="preserve"> e-mail: info@starigrad.ba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2827C" w14:textId="77777777" w:rsidR="00DD41E0" w:rsidRDefault="00DD41E0" w:rsidP="00C71945">
      <w:r>
        <w:separator/>
      </w:r>
    </w:p>
  </w:footnote>
  <w:footnote w:type="continuationSeparator" w:id="0">
    <w:p w14:paraId="21C8162D" w14:textId="77777777" w:rsidR="00DD41E0" w:rsidRDefault="00DD41E0" w:rsidP="00C71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B525" w14:textId="2077C8D7" w:rsidR="00C71945" w:rsidRDefault="00C71945" w:rsidP="00C71945">
    <w:pPr>
      <w:pStyle w:val="Header"/>
      <w:pBdr>
        <w:bottom w:val="single" w:sz="6" w:space="1" w:color="003300"/>
      </w:pBdr>
      <w:tabs>
        <w:tab w:val="clear" w:pos="4703"/>
        <w:tab w:val="clear" w:pos="9406"/>
        <w:tab w:val="left" w:pos="426"/>
        <w:tab w:val="right" w:pos="9840"/>
        <w:tab w:val="right" w:pos="15026"/>
      </w:tabs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8752" behindDoc="0" locked="0" layoutInCell="1" allowOverlap="1" wp14:anchorId="569C5079" wp14:editId="4E7FB634">
          <wp:simplePos x="0" y="0"/>
          <wp:positionH relativeFrom="column">
            <wp:posOffset>-5715</wp:posOffset>
          </wp:positionH>
          <wp:positionV relativeFrom="paragraph">
            <wp:posOffset>-98425</wp:posOffset>
          </wp:positionV>
          <wp:extent cx="128905" cy="171450"/>
          <wp:effectExtent l="0" t="0" r="4445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0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</w:rPr>
      <w:tab/>
      <w:t>Općina Stari Grad Sarajevo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62EEF"/>
    <w:multiLevelType w:val="hybridMultilevel"/>
    <w:tmpl w:val="547816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21BCF"/>
    <w:multiLevelType w:val="hybridMultilevel"/>
    <w:tmpl w:val="323C84A8"/>
    <w:lvl w:ilvl="0" w:tplc="92707B2A">
      <w:start w:val="1"/>
      <w:numFmt w:val="decimal"/>
      <w:lvlText w:val="%1."/>
      <w:lvlJc w:val="left"/>
      <w:pPr>
        <w:ind w:left="926" w:hanging="34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bs" w:eastAsia="en-US" w:bidi="ar-SA"/>
      </w:rPr>
    </w:lvl>
    <w:lvl w:ilvl="1" w:tplc="7DCC7820">
      <w:numFmt w:val="bullet"/>
      <w:lvlText w:val="•"/>
      <w:lvlJc w:val="left"/>
      <w:pPr>
        <w:ind w:left="1918" w:hanging="346"/>
      </w:pPr>
      <w:rPr>
        <w:rFonts w:hint="default"/>
        <w:lang w:val="bs" w:eastAsia="en-US" w:bidi="ar-SA"/>
      </w:rPr>
    </w:lvl>
    <w:lvl w:ilvl="2" w:tplc="CF94DD34">
      <w:numFmt w:val="bullet"/>
      <w:lvlText w:val="•"/>
      <w:lvlJc w:val="left"/>
      <w:pPr>
        <w:ind w:left="2916" w:hanging="346"/>
      </w:pPr>
      <w:rPr>
        <w:rFonts w:hint="default"/>
        <w:lang w:val="bs" w:eastAsia="en-US" w:bidi="ar-SA"/>
      </w:rPr>
    </w:lvl>
    <w:lvl w:ilvl="3" w:tplc="A97C9FAC">
      <w:numFmt w:val="bullet"/>
      <w:lvlText w:val="•"/>
      <w:lvlJc w:val="left"/>
      <w:pPr>
        <w:ind w:left="3915" w:hanging="346"/>
      </w:pPr>
      <w:rPr>
        <w:rFonts w:hint="default"/>
        <w:lang w:val="bs" w:eastAsia="en-US" w:bidi="ar-SA"/>
      </w:rPr>
    </w:lvl>
    <w:lvl w:ilvl="4" w:tplc="33B2C358">
      <w:numFmt w:val="bullet"/>
      <w:lvlText w:val="•"/>
      <w:lvlJc w:val="left"/>
      <w:pPr>
        <w:ind w:left="4913" w:hanging="346"/>
      </w:pPr>
      <w:rPr>
        <w:rFonts w:hint="default"/>
        <w:lang w:val="bs" w:eastAsia="en-US" w:bidi="ar-SA"/>
      </w:rPr>
    </w:lvl>
    <w:lvl w:ilvl="5" w:tplc="9B741F0A">
      <w:numFmt w:val="bullet"/>
      <w:lvlText w:val="•"/>
      <w:lvlJc w:val="left"/>
      <w:pPr>
        <w:ind w:left="5912" w:hanging="346"/>
      </w:pPr>
      <w:rPr>
        <w:rFonts w:hint="default"/>
        <w:lang w:val="bs" w:eastAsia="en-US" w:bidi="ar-SA"/>
      </w:rPr>
    </w:lvl>
    <w:lvl w:ilvl="6" w:tplc="30FC92FC">
      <w:numFmt w:val="bullet"/>
      <w:lvlText w:val="•"/>
      <w:lvlJc w:val="left"/>
      <w:pPr>
        <w:ind w:left="6910" w:hanging="346"/>
      </w:pPr>
      <w:rPr>
        <w:rFonts w:hint="default"/>
        <w:lang w:val="bs" w:eastAsia="en-US" w:bidi="ar-SA"/>
      </w:rPr>
    </w:lvl>
    <w:lvl w:ilvl="7" w:tplc="6E680C4C">
      <w:numFmt w:val="bullet"/>
      <w:lvlText w:val="•"/>
      <w:lvlJc w:val="left"/>
      <w:pPr>
        <w:ind w:left="7908" w:hanging="346"/>
      </w:pPr>
      <w:rPr>
        <w:rFonts w:hint="default"/>
        <w:lang w:val="bs" w:eastAsia="en-US" w:bidi="ar-SA"/>
      </w:rPr>
    </w:lvl>
    <w:lvl w:ilvl="8" w:tplc="35FC78E8">
      <w:numFmt w:val="bullet"/>
      <w:lvlText w:val="•"/>
      <w:lvlJc w:val="left"/>
      <w:pPr>
        <w:ind w:left="8907" w:hanging="346"/>
      </w:pPr>
      <w:rPr>
        <w:rFonts w:hint="default"/>
        <w:lang w:val="bs" w:eastAsia="en-US" w:bidi="ar-SA"/>
      </w:rPr>
    </w:lvl>
  </w:abstractNum>
  <w:abstractNum w:abstractNumId="2" w15:restartNumberingAfterBreak="0">
    <w:nsid w:val="0964669A"/>
    <w:multiLevelType w:val="hybridMultilevel"/>
    <w:tmpl w:val="D96CC12C"/>
    <w:lvl w:ilvl="0" w:tplc="2902844C">
      <w:start w:val="2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1B35"/>
    <w:multiLevelType w:val="hybridMultilevel"/>
    <w:tmpl w:val="5478162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F0801"/>
    <w:multiLevelType w:val="hybridMultilevel"/>
    <w:tmpl w:val="C45EC9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31138"/>
    <w:multiLevelType w:val="hybridMultilevel"/>
    <w:tmpl w:val="8BF26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0884433">
    <w:abstractNumId w:val="1"/>
  </w:num>
  <w:num w:numId="2" w16cid:durableId="1585842618">
    <w:abstractNumId w:val="4"/>
  </w:num>
  <w:num w:numId="3" w16cid:durableId="2044480784">
    <w:abstractNumId w:val="0"/>
  </w:num>
  <w:num w:numId="4" w16cid:durableId="83765812">
    <w:abstractNumId w:val="5"/>
  </w:num>
  <w:num w:numId="5" w16cid:durableId="1970436199">
    <w:abstractNumId w:val="3"/>
  </w:num>
  <w:num w:numId="6" w16cid:durableId="5769863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FF6"/>
    <w:rsid w:val="00027AAB"/>
    <w:rsid w:val="000A14B4"/>
    <w:rsid w:val="000C4FF6"/>
    <w:rsid w:val="0010186E"/>
    <w:rsid w:val="0013047F"/>
    <w:rsid w:val="00174C76"/>
    <w:rsid w:val="001F2D61"/>
    <w:rsid w:val="002710E6"/>
    <w:rsid w:val="00295926"/>
    <w:rsid w:val="00296506"/>
    <w:rsid w:val="00297CD3"/>
    <w:rsid w:val="0030448F"/>
    <w:rsid w:val="00330393"/>
    <w:rsid w:val="00332FB8"/>
    <w:rsid w:val="0038158B"/>
    <w:rsid w:val="003B1AC1"/>
    <w:rsid w:val="003D545D"/>
    <w:rsid w:val="003F2B48"/>
    <w:rsid w:val="00400974"/>
    <w:rsid w:val="004415C2"/>
    <w:rsid w:val="00446250"/>
    <w:rsid w:val="0047196B"/>
    <w:rsid w:val="004844B7"/>
    <w:rsid w:val="00495FFD"/>
    <w:rsid w:val="004C7496"/>
    <w:rsid w:val="0050330E"/>
    <w:rsid w:val="005157E3"/>
    <w:rsid w:val="0058267B"/>
    <w:rsid w:val="005A3DBA"/>
    <w:rsid w:val="005A5E50"/>
    <w:rsid w:val="006A5626"/>
    <w:rsid w:val="006E0D6B"/>
    <w:rsid w:val="006E66DE"/>
    <w:rsid w:val="006E7957"/>
    <w:rsid w:val="00704CD9"/>
    <w:rsid w:val="007053EA"/>
    <w:rsid w:val="00734D70"/>
    <w:rsid w:val="00744295"/>
    <w:rsid w:val="00812F56"/>
    <w:rsid w:val="008F036A"/>
    <w:rsid w:val="00903BCD"/>
    <w:rsid w:val="00994609"/>
    <w:rsid w:val="009D76F0"/>
    <w:rsid w:val="00A368E0"/>
    <w:rsid w:val="00A52033"/>
    <w:rsid w:val="00A67F65"/>
    <w:rsid w:val="00AC5793"/>
    <w:rsid w:val="00AD37D9"/>
    <w:rsid w:val="00AD6B86"/>
    <w:rsid w:val="00AD783E"/>
    <w:rsid w:val="00AD7B8F"/>
    <w:rsid w:val="00C27E87"/>
    <w:rsid w:val="00C71945"/>
    <w:rsid w:val="00C7715E"/>
    <w:rsid w:val="00C87A5C"/>
    <w:rsid w:val="00D20E1A"/>
    <w:rsid w:val="00DD41E0"/>
    <w:rsid w:val="00E42A31"/>
    <w:rsid w:val="00E84E9D"/>
    <w:rsid w:val="00EC31B6"/>
    <w:rsid w:val="00EF049E"/>
    <w:rsid w:val="00F002B2"/>
    <w:rsid w:val="00F05D94"/>
    <w:rsid w:val="00F16075"/>
    <w:rsid w:val="00F30FB5"/>
    <w:rsid w:val="00FB0D78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F7AD19"/>
  <w15:docId w15:val="{131CEF5F-57C0-4DEE-B6CB-8D2C2BC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bs"/>
    </w:rPr>
  </w:style>
  <w:style w:type="paragraph" w:styleId="Heading1">
    <w:name w:val="heading 1"/>
    <w:basedOn w:val="Normal"/>
    <w:uiPriority w:val="9"/>
    <w:qFormat/>
    <w:pPr>
      <w:ind w:left="1691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ind w:left="1689" w:right="1689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6" w:hanging="34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nhideWhenUsed/>
    <w:rsid w:val="00C7194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1945"/>
    <w:rPr>
      <w:rFonts w:ascii="Times New Roman" w:eastAsia="Times New Roman" w:hAnsi="Times New Roman" w:cs="Times New Roman"/>
      <w:lang w:val="bs"/>
    </w:rPr>
  </w:style>
  <w:style w:type="paragraph" w:styleId="Footer">
    <w:name w:val="footer"/>
    <w:basedOn w:val="Normal"/>
    <w:link w:val="FooterChar"/>
    <w:uiPriority w:val="99"/>
    <w:unhideWhenUsed/>
    <w:rsid w:val="00C7194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1945"/>
    <w:rPr>
      <w:rFonts w:ascii="Times New Roman" w:eastAsia="Times New Roman" w:hAnsi="Times New Roman" w:cs="Times New Roman"/>
      <w:lang w:val="bs"/>
    </w:rPr>
  </w:style>
  <w:style w:type="paragraph" w:styleId="NoSpacing">
    <w:name w:val="No Spacing"/>
    <w:uiPriority w:val="1"/>
    <w:qFormat/>
    <w:rsid w:val="00C27E87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C87A5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A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7D4D1B2C63BE438F96BFB6E1F9077C" ma:contentTypeVersion="8" ma:contentTypeDescription="Create a new document." ma:contentTypeScope="" ma:versionID="d8ae8548f66143d472a3ef2fa2d89adf">
  <xsd:schema xmlns:xsd="http://www.w3.org/2001/XMLSchema" xmlns:xs="http://www.w3.org/2001/XMLSchema" xmlns:p="http://schemas.microsoft.com/office/2006/metadata/properties" xmlns:ns3="d243ba2a-5fd1-47b2-be6e-b87066923a31" targetNamespace="http://schemas.microsoft.com/office/2006/metadata/properties" ma:root="true" ma:fieldsID="a7ba5d9c15ebe0c44001c26337e7bf14" ns3:_="">
    <xsd:import namespace="d243ba2a-5fd1-47b2-be6e-b87066923a3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43ba2a-5fd1-47b2-be6e-b87066923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22ED39-78EF-464B-A5A8-C8125AE0F9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BB3355-6F7F-4599-8BCD-F41111948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43ba2a-5fd1-47b2-be6e-b87066923a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DB40CB-21E6-463A-9341-A3C30C5DD6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233F109-28B5-4F2A-9648-B6C229D175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Bosna i Hercegovina</vt:lpstr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Bosna i Hercegovina</dc:title>
  <dc:creator>user</dc:creator>
  <cp:lastModifiedBy>Adela Plakalo</cp:lastModifiedBy>
  <cp:revision>4</cp:revision>
  <dcterms:created xsi:type="dcterms:W3CDTF">2024-04-24T09:08:00Z</dcterms:created>
  <dcterms:modified xsi:type="dcterms:W3CDTF">2024-04-29T19:13:00Z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2022-08-26T00:00:00Z</vt:filetime>
  </property>
  <property fmtid="{D5CDD505-2E9C-101B-9397-08002B2CF9AE}" pid="3" name="Creator">
    <vt:lpwstr>Microsoft® Word za Microsoft 365</vt:lpwstr>
  </property>
  <property fmtid="{D5CDD505-2E9C-101B-9397-08002B2CF9AE}" pid="4" name="LastSaved">
    <vt:filetime>2023-01-31T00:00:00Z</vt:filetime>
  </property>
  <property fmtid="{D5CDD505-2E9C-101B-9397-08002B2CF9AE}" pid="5" name="ContentTypeId">
    <vt:lpwstr>0x010100AD7D4D1B2C63BE438F96BFB6E1F9077C</vt:lpwstr>
  </property>
</Properties>
</file>