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FE47B6">
        <w:rPr>
          <w:lang w:val="hr-HR"/>
        </w:rPr>
        <w:t>1-100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FE47B6">
        <w:rPr>
          <w:lang w:val="hr-HR"/>
        </w:rPr>
        <w:t>14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963AB7" w:rsidRDefault="00FE47B6" w:rsidP="00CE393E">
      <w:pPr>
        <w:jc w:val="center"/>
        <w:rPr>
          <w:b/>
          <w:lang w:val="hr-HR"/>
        </w:rPr>
      </w:pPr>
      <w:r w:rsidRPr="00AD24CF">
        <w:rPr>
          <w:b/>
          <w:lang w:val="hr-HR"/>
        </w:rPr>
        <w:t>Adaptacija poslovnog prostora na kojem Općina Stari Grad Sarajevo ima pravo raspolaganja, u ulici Ćumurija broj 2</w:t>
      </w:r>
    </w:p>
    <w:p w:rsidR="00FE47B6" w:rsidRDefault="00FE47B6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FE47B6" w:rsidRPr="00AD24CF">
        <w:rPr>
          <w:b/>
          <w:lang w:val="hr-HR"/>
        </w:rPr>
        <w:t>Adaptacija poslovnog prostora na kojem Općina Stari Grad Sarajevo ima pravo raspolaganja, u ulici Ćumurija broj 2</w:t>
      </w:r>
      <w:r w:rsidR="005A51A8">
        <w:rPr>
          <w:b/>
          <w:bCs/>
        </w:rPr>
        <w:t xml:space="preserve">, </w:t>
      </w:r>
      <w:r w:rsidR="00FE47B6">
        <w:rPr>
          <w:lang w:eastAsia="en-US"/>
        </w:rPr>
        <w:t>613727-4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FE47B6">
        <w:rPr>
          <w:lang w:val="bs-Latn-BA"/>
        </w:rPr>
        <w:t>Održavanje poslovnih prostora - adaptacija PP Ćumurija 2</w:t>
      </w:r>
      <w:r w:rsidR="00B4190B">
        <w:rPr>
          <w:lang w:eastAsia="en-US"/>
        </w:rPr>
        <w:t>),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FE47B6">
        <w:rPr>
          <w:lang w:eastAsia="en-US"/>
        </w:rPr>
        <w:t>5.1</w:t>
      </w:r>
      <w:r w:rsidR="00963AB7">
        <w:rPr>
          <w:lang w:eastAsia="en-US"/>
        </w:rPr>
        <w:t>00</w:t>
      </w:r>
      <w:r w:rsidR="00FE47B6">
        <w:rPr>
          <w:lang w:eastAsia="en-US"/>
        </w:rPr>
        <w:t>,98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FE47B6">
        <w:rPr>
          <w:lang w:eastAsia="en-US"/>
        </w:rPr>
        <w:t>a), sa periodom pokretanja od 14</w:t>
      </w:r>
      <w:r w:rsidR="00963AB7">
        <w:rPr>
          <w:lang w:eastAsia="en-US"/>
        </w:rPr>
        <w:t>.03</w:t>
      </w:r>
      <w:r>
        <w:rPr>
          <w:lang w:eastAsia="en-US"/>
        </w:rPr>
        <w:t>.2023. godine, a koji će biti finansirani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963AB7">
        <w:rPr>
          <w:lang w:val="es-ES"/>
        </w:rPr>
        <w:t>privredu;</w:t>
      </w:r>
    </w:p>
    <w:p w:rsidR="005A51A8" w:rsidRDefault="00FE47B6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FE47B6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FE47B6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B1" w:rsidRDefault="00DF3CB1">
      <w:r>
        <w:separator/>
      </w:r>
    </w:p>
  </w:endnote>
  <w:endnote w:type="continuationSeparator" w:id="1">
    <w:p w:rsidR="00DF3CB1" w:rsidRDefault="00DF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B1" w:rsidRDefault="00DF3CB1">
      <w:r>
        <w:separator/>
      </w:r>
    </w:p>
  </w:footnote>
  <w:footnote w:type="continuationSeparator" w:id="1">
    <w:p w:rsidR="00DF3CB1" w:rsidRDefault="00DF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2A3D42"/>
    <w:rsid w:val="002E0923"/>
    <w:rsid w:val="00305903"/>
    <w:rsid w:val="00317E1B"/>
    <w:rsid w:val="003402C1"/>
    <w:rsid w:val="00446039"/>
    <w:rsid w:val="00475650"/>
    <w:rsid w:val="00486A18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678CD"/>
    <w:rsid w:val="007D6C36"/>
    <w:rsid w:val="0084313D"/>
    <w:rsid w:val="00874ECC"/>
    <w:rsid w:val="008A3314"/>
    <w:rsid w:val="008C176D"/>
    <w:rsid w:val="00923F55"/>
    <w:rsid w:val="009303DE"/>
    <w:rsid w:val="00963AB7"/>
    <w:rsid w:val="009B0872"/>
    <w:rsid w:val="00A41FE6"/>
    <w:rsid w:val="00A52FF7"/>
    <w:rsid w:val="00A60C7A"/>
    <w:rsid w:val="00A61C29"/>
    <w:rsid w:val="00AC535C"/>
    <w:rsid w:val="00B4190B"/>
    <w:rsid w:val="00BF008F"/>
    <w:rsid w:val="00C54122"/>
    <w:rsid w:val="00C83532"/>
    <w:rsid w:val="00CB0487"/>
    <w:rsid w:val="00CE393E"/>
    <w:rsid w:val="00D35B38"/>
    <w:rsid w:val="00DB0178"/>
    <w:rsid w:val="00DE41BB"/>
    <w:rsid w:val="00DF3CB1"/>
    <w:rsid w:val="00E77AE6"/>
    <w:rsid w:val="00E81C6F"/>
    <w:rsid w:val="00E862E0"/>
    <w:rsid w:val="00EA0429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14</cp:revision>
  <cp:lastPrinted>2023-02-06T11:37:00Z</cp:lastPrinted>
  <dcterms:created xsi:type="dcterms:W3CDTF">2023-01-23T10:15:00Z</dcterms:created>
  <dcterms:modified xsi:type="dcterms:W3CDTF">2023-03-14T07:34:00Z</dcterms:modified>
</cp:coreProperties>
</file>